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381" w:rsidRPr="00F72381" w:rsidRDefault="00F72381" w:rsidP="00F72381">
      <w:pPr>
        <w:spacing w:after="0" w:line="240" w:lineRule="auto"/>
        <w:rPr>
          <w:rFonts w:ascii="Times New Roman" w:eastAsia="Times New Roman" w:hAnsi="Times New Roman" w:cs="Times New Roman"/>
          <w:color w:val="000000"/>
          <w:sz w:val="27"/>
          <w:szCs w:val="27"/>
        </w:rPr>
      </w:pPr>
      <w:r w:rsidRPr="00F72381">
        <w:rPr>
          <w:rFonts w:ascii="Arial" w:eastAsia="Times New Roman" w:hAnsi="Arial" w:cs="Arial"/>
          <w:color w:val="FF0000"/>
          <w:sz w:val="24"/>
          <w:szCs w:val="24"/>
        </w:rPr>
        <w:t>Virtual Tour of a New York Tenement</w:t>
      </w:r>
      <w:r w:rsidRPr="00F72381">
        <w:rPr>
          <w:rFonts w:ascii="Arial" w:eastAsia="Times New Roman" w:hAnsi="Arial" w:cs="Arial"/>
          <w:color w:val="000000"/>
          <w:sz w:val="23"/>
          <w:szCs w:val="23"/>
        </w:rPr>
        <w:t xml:space="preserve"> at 197 Orchard Street  </w:t>
      </w:r>
    </w:p>
    <w:p w:rsidR="00F72381" w:rsidRPr="00F72381" w:rsidRDefault="00F72381" w:rsidP="00F72381">
      <w:pPr>
        <w:numPr>
          <w:ilvl w:val="0"/>
          <w:numId w:val="1"/>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The tour opens telling you about the tenants that live on each of the floors in in 1870 and 1915</w:t>
      </w:r>
    </w:p>
    <w:p w:rsidR="00F72381" w:rsidRPr="00F72381" w:rsidRDefault="00F72381" w:rsidP="00F72381">
      <w:pPr>
        <w:numPr>
          <w:ilvl w:val="0"/>
          <w:numId w:val="1"/>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Read each of the entries</w:t>
      </w:r>
    </w:p>
    <w:p w:rsidR="00F72381" w:rsidRPr="00F72381" w:rsidRDefault="00F72381" w:rsidP="00F72381">
      <w:pPr>
        <w:numPr>
          <w:ilvl w:val="0"/>
          <w:numId w:val="1"/>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write down things you learn that display life in the tenements</w:t>
      </w:r>
    </w:p>
    <w:p w:rsidR="00F72381" w:rsidRPr="00F72381" w:rsidRDefault="00F72381" w:rsidP="00F72381">
      <w:pPr>
        <w:numPr>
          <w:ilvl w:val="0"/>
          <w:numId w:val="1"/>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Compare tenement life in the 1870s to 1915. Did it improve? In what ways?</w:t>
      </w:r>
    </w:p>
    <w:p w:rsidR="00F72381" w:rsidRPr="00F72381" w:rsidRDefault="00F72381" w:rsidP="00F72381">
      <w:pPr>
        <w:spacing w:after="0" w:line="240" w:lineRule="auto"/>
        <w:rPr>
          <w:rFonts w:ascii="Times New Roman" w:eastAsia="Times New Roman" w:hAnsi="Times New Roman" w:cs="Times New Roman"/>
          <w:color w:val="000000"/>
          <w:sz w:val="27"/>
          <w:szCs w:val="27"/>
        </w:rPr>
      </w:pPr>
      <w:hyperlink r:id="rId6" w:history="1">
        <w:r w:rsidRPr="00F72381">
          <w:rPr>
            <w:rFonts w:ascii="Arial" w:eastAsia="Times New Roman" w:hAnsi="Arial" w:cs="Arial"/>
            <w:color w:val="1155CC"/>
            <w:sz w:val="23"/>
            <w:szCs w:val="23"/>
            <w:u w:val="single"/>
          </w:rPr>
          <w:t>http://www.thirteen.org/tenement/logcabin.html</w:t>
        </w:r>
      </w:hyperlink>
      <w:r w:rsidRPr="00F72381">
        <w:rPr>
          <w:rFonts w:ascii="Arial" w:eastAsia="Times New Roman" w:hAnsi="Arial" w:cs="Arial"/>
          <w:color w:val="000000"/>
          <w:sz w:val="23"/>
          <w:szCs w:val="23"/>
        </w:rPr>
        <w:t xml:space="preserve"> </w:t>
      </w:r>
      <w:r w:rsidRPr="00F72381">
        <w:rPr>
          <w:rFonts w:ascii="Times New Roman" w:eastAsia="Times New Roman" w:hAnsi="Times New Roman" w:cs="Times New Roman"/>
          <w:color w:val="000000"/>
          <w:sz w:val="27"/>
          <w:szCs w:val="27"/>
        </w:rPr>
        <w:br/>
      </w:r>
      <w:r w:rsidRPr="00F72381">
        <w:rPr>
          <w:rFonts w:ascii="Times New Roman" w:eastAsia="Times New Roman" w:hAnsi="Times New Roman" w:cs="Times New Roman"/>
          <w:color w:val="000000"/>
          <w:sz w:val="27"/>
          <w:szCs w:val="27"/>
        </w:rPr>
        <w:br/>
      </w:r>
      <w:r w:rsidRPr="00F72381">
        <w:rPr>
          <w:rFonts w:ascii="Arial" w:eastAsia="Times New Roman" w:hAnsi="Arial" w:cs="Arial"/>
          <w:color w:val="000000"/>
          <w:sz w:val="23"/>
          <w:szCs w:val="23"/>
        </w:rPr>
        <w:t xml:space="preserve">The Urban Log Cabin </w:t>
      </w:r>
      <w:r w:rsidRPr="00F72381">
        <w:rPr>
          <w:rFonts w:ascii="Arial" w:eastAsia="Times New Roman" w:hAnsi="Arial" w:cs="Arial"/>
          <w:i/>
          <w:iCs/>
          <w:color w:val="000000"/>
          <w:sz w:val="23"/>
          <w:szCs w:val="23"/>
        </w:rPr>
        <w:t>Over ten thousand people lived at 97 Orchard Street between the years 1870 and 1915</w:t>
      </w:r>
      <w:r w:rsidRPr="00F72381">
        <w:rPr>
          <w:rFonts w:ascii="Times New Roman" w:eastAsia="Times New Roman" w:hAnsi="Times New Roman" w:cs="Times New Roman"/>
          <w:color w:val="000000"/>
          <w:sz w:val="27"/>
          <w:szCs w:val="27"/>
        </w:rPr>
        <w:br/>
      </w:r>
      <w:r w:rsidRPr="00F72381">
        <w:rPr>
          <w:rFonts w:ascii="Arial" w:eastAsia="Times New Roman" w:hAnsi="Arial" w:cs="Arial"/>
          <w:color w:val="000000"/>
          <w:sz w:val="23"/>
          <w:szCs w:val="23"/>
        </w:rPr>
        <w:t>~1870- Fourth Floor; Gottberg Family</w:t>
      </w:r>
    </w:p>
    <w:p w:rsidR="00F72381" w:rsidRPr="00F72381" w:rsidRDefault="00F72381" w:rsidP="00F72381">
      <w:pPr>
        <w:numPr>
          <w:ilvl w:val="0"/>
          <w:numId w:val="2"/>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A Polish immigrant and a citizen; Norman Gottberg (32) with his wife Paulina (26) and in-laws, The Brouchards are from Prussia.</w:t>
      </w:r>
    </w:p>
    <w:p w:rsidR="00F72381" w:rsidRPr="00F72381" w:rsidRDefault="00F72381" w:rsidP="00F72381">
      <w:pPr>
        <w:numPr>
          <w:ilvl w:val="0"/>
          <w:numId w:val="2"/>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 xml:space="preserve">Mr. Gottberg is a lace dealer; which were mainly manufactured in Mills in eastern New York State. </w:t>
      </w:r>
    </w:p>
    <w:p w:rsidR="00F72381" w:rsidRPr="00F72381" w:rsidRDefault="00F72381" w:rsidP="00F72381">
      <w:pPr>
        <w:numPr>
          <w:ilvl w:val="0"/>
          <w:numId w:val="2"/>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Aaron Brochard is a peddler who uses lace; Tila (4) wears easy to sew; with  an open back to gain instant access to the ground or the chamber pot.</w:t>
      </w:r>
    </w:p>
    <w:p w:rsidR="00F72381" w:rsidRPr="00F72381" w:rsidRDefault="00F72381" w:rsidP="00F72381">
      <w:pPr>
        <w:spacing w:after="0" w:line="240" w:lineRule="auto"/>
        <w:rPr>
          <w:rFonts w:ascii="Times New Roman" w:eastAsia="Times New Roman" w:hAnsi="Times New Roman" w:cs="Times New Roman"/>
          <w:color w:val="000000"/>
          <w:sz w:val="27"/>
          <w:szCs w:val="27"/>
        </w:rPr>
      </w:pPr>
      <w:r w:rsidRPr="00F72381">
        <w:rPr>
          <w:rFonts w:ascii="Arial" w:eastAsia="Times New Roman" w:hAnsi="Arial" w:cs="Arial"/>
          <w:color w:val="000000"/>
          <w:sz w:val="23"/>
          <w:szCs w:val="23"/>
        </w:rPr>
        <w:t>1870- Second Floor; The Glockner Family</w:t>
      </w:r>
    </w:p>
    <w:p w:rsidR="00F72381" w:rsidRPr="00F72381" w:rsidRDefault="00F72381" w:rsidP="00F72381">
      <w:pPr>
        <w:numPr>
          <w:ilvl w:val="0"/>
          <w:numId w:val="3"/>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Edwards Glockner (24) a blank book binder who was born in the United States</w:t>
      </w:r>
    </w:p>
    <w:p w:rsidR="00F72381" w:rsidRPr="00F72381" w:rsidRDefault="00F72381" w:rsidP="00F72381">
      <w:pPr>
        <w:numPr>
          <w:ilvl w:val="0"/>
          <w:numId w:val="3"/>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 xml:space="preserve">Married to Caroline who's originally from Kingdom of saxony </w:t>
      </w:r>
    </w:p>
    <w:p w:rsidR="00F72381" w:rsidRPr="00F72381" w:rsidRDefault="00F72381" w:rsidP="00F72381">
      <w:pPr>
        <w:numPr>
          <w:ilvl w:val="0"/>
          <w:numId w:val="3"/>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 xml:space="preserve">Has a baby named Louis who’s diagnosed with capillary bronchitis </w:t>
      </w:r>
    </w:p>
    <w:p w:rsidR="00F72381" w:rsidRPr="00F72381" w:rsidRDefault="00F72381" w:rsidP="00F72381">
      <w:pPr>
        <w:spacing w:after="0" w:line="240" w:lineRule="auto"/>
        <w:rPr>
          <w:rFonts w:ascii="Times New Roman" w:eastAsia="Times New Roman" w:hAnsi="Times New Roman" w:cs="Times New Roman"/>
          <w:color w:val="000000"/>
          <w:sz w:val="27"/>
          <w:szCs w:val="27"/>
        </w:rPr>
      </w:pPr>
      <w:r w:rsidRPr="00F72381">
        <w:rPr>
          <w:rFonts w:ascii="Arial" w:eastAsia="Times New Roman" w:hAnsi="Arial" w:cs="Arial"/>
          <w:color w:val="000000"/>
          <w:sz w:val="23"/>
          <w:szCs w:val="23"/>
        </w:rPr>
        <w:t xml:space="preserve">1870- Third floor, The shafer family </w:t>
      </w:r>
    </w:p>
    <w:p w:rsidR="00F72381" w:rsidRPr="00F72381" w:rsidRDefault="00F72381" w:rsidP="00F72381">
      <w:pPr>
        <w:numPr>
          <w:ilvl w:val="0"/>
          <w:numId w:val="4"/>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 xml:space="preserve">All who are born in New York but of German  descent </w:t>
      </w:r>
    </w:p>
    <w:p w:rsidR="00F72381" w:rsidRPr="00F72381" w:rsidRDefault="00F72381" w:rsidP="00F72381">
      <w:pPr>
        <w:numPr>
          <w:ilvl w:val="0"/>
          <w:numId w:val="4"/>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Adolph(48) married to Evelein; he who owns a shooting gallery, and she a dressmaker</w:t>
      </w:r>
    </w:p>
    <w:p w:rsidR="00F72381" w:rsidRPr="00F72381" w:rsidRDefault="00F72381" w:rsidP="00F72381">
      <w:pPr>
        <w:numPr>
          <w:ilvl w:val="0"/>
          <w:numId w:val="4"/>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Charles and John are the laborers that does the morning household activities</w:t>
      </w:r>
    </w:p>
    <w:p w:rsidR="00F72381" w:rsidRPr="00F72381" w:rsidRDefault="00F72381" w:rsidP="00F72381">
      <w:pPr>
        <w:numPr>
          <w:ilvl w:val="0"/>
          <w:numId w:val="4"/>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John is to carry the slops, Margaret is to diaper the baby, and Louis is to use the chamber pot</w:t>
      </w:r>
    </w:p>
    <w:p w:rsidR="00F72381" w:rsidRPr="00F72381" w:rsidRDefault="00F72381" w:rsidP="00F72381">
      <w:pPr>
        <w:spacing w:after="0" w:line="240" w:lineRule="auto"/>
        <w:rPr>
          <w:rFonts w:ascii="Times New Roman" w:eastAsia="Times New Roman" w:hAnsi="Times New Roman" w:cs="Times New Roman"/>
          <w:color w:val="000000"/>
          <w:sz w:val="27"/>
          <w:szCs w:val="27"/>
        </w:rPr>
      </w:pPr>
      <w:r w:rsidRPr="00F72381">
        <w:rPr>
          <w:rFonts w:ascii="Arial" w:eastAsia="Times New Roman" w:hAnsi="Arial" w:cs="Arial"/>
          <w:color w:val="000000"/>
          <w:sz w:val="23"/>
          <w:szCs w:val="23"/>
        </w:rPr>
        <w:t xml:space="preserve">1870-First floor, The Langolor Family </w:t>
      </w:r>
    </w:p>
    <w:p w:rsidR="00F72381" w:rsidRPr="00F72381" w:rsidRDefault="00F72381" w:rsidP="00F72381">
      <w:pPr>
        <w:numPr>
          <w:ilvl w:val="0"/>
          <w:numId w:val="5"/>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 xml:space="preserve">Julia Langolor is a widow with a son named Henry (13) and a daughter named Frederica (18) who worked as an laundress </w:t>
      </w:r>
    </w:p>
    <w:p w:rsidR="00F72381" w:rsidRPr="00F72381" w:rsidRDefault="00F72381" w:rsidP="00F72381">
      <w:pPr>
        <w:numPr>
          <w:ilvl w:val="0"/>
          <w:numId w:val="5"/>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But with this her children works, her son carries buckets, and her daughter does sewing</w:t>
      </w:r>
    </w:p>
    <w:p w:rsidR="00F72381" w:rsidRPr="00F72381" w:rsidRDefault="00F72381" w:rsidP="00F72381">
      <w:pPr>
        <w:spacing w:after="0" w:line="240" w:lineRule="auto"/>
        <w:rPr>
          <w:rFonts w:ascii="Times New Roman" w:eastAsia="Times New Roman" w:hAnsi="Times New Roman" w:cs="Times New Roman"/>
          <w:color w:val="000000"/>
          <w:sz w:val="27"/>
          <w:szCs w:val="27"/>
        </w:rPr>
      </w:pPr>
      <w:r w:rsidRPr="00F72381">
        <w:rPr>
          <w:rFonts w:ascii="Arial" w:eastAsia="Times New Roman" w:hAnsi="Arial" w:cs="Arial"/>
          <w:color w:val="000000"/>
          <w:sz w:val="23"/>
          <w:szCs w:val="23"/>
        </w:rPr>
        <w:t>1915, Third floor; rear; Chereska Family</w:t>
      </w:r>
    </w:p>
    <w:p w:rsidR="00F72381" w:rsidRPr="00F72381" w:rsidRDefault="00F72381" w:rsidP="00F72381">
      <w:pPr>
        <w:numPr>
          <w:ilvl w:val="0"/>
          <w:numId w:val="6"/>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Philip and Olga lived together with their daughter Annie (18)</w:t>
      </w:r>
    </w:p>
    <w:p w:rsidR="00F72381" w:rsidRPr="00F72381" w:rsidRDefault="00F72381" w:rsidP="00F72381">
      <w:pPr>
        <w:numPr>
          <w:ilvl w:val="0"/>
          <w:numId w:val="6"/>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They believed in a practice of cupping which is to draw blood from the skin.</w:t>
      </w:r>
    </w:p>
    <w:p w:rsidR="00F72381" w:rsidRPr="00F72381" w:rsidRDefault="00F72381" w:rsidP="00F72381">
      <w:pPr>
        <w:spacing w:after="0" w:line="240" w:lineRule="auto"/>
        <w:rPr>
          <w:rFonts w:ascii="Times New Roman" w:eastAsia="Times New Roman" w:hAnsi="Times New Roman" w:cs="Times New Roman"/>
          <w:color w:val="000000"/>
          <w:sz w:val="27"/>
          <w:szCs w:val="27"/>
        </w:rPr>
      </w:pPr>
      <w:r w:rsidRPr="00F72381">
        <w:rPr>
          <w:rFonts w:ascii="Arial" w:eastAsia="Times New Roman" w:hAnsi="Arial" w:cs="Arial"/>
          <w:color w:val="000000"/>
          <w:sz w:val="23"/>
          <w:szCs w:val="23"/>
        </w:rPr>
        <w:lastRenderedPageBreak/>
        <w:t>1915; The Rubinsky Family, Fourth floor; Front</w:t>
      </w:r>
    </w:p>
    <w:p w:rsidR="00F72381" w:rsidRPr="00F72381" w:rsidRDefault="00F72381" w:rsidP="00F72381">
      <w:pPr>
        <w:numPr>
          <w:ilvl w:val="0"/>
          <w:numId w:val="7"/>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 xml:space="preserve">Bessie Rubinsky (25) and Morris(35) are proud Americans who hanged that on their wall; their daughter is Libby </w:t>
      </w:r>
    </w:p>
    <w:p w:rsidR="00F72381" w:rsidRPr="00F72381" w:rsidRDefault="00F72381" w:rsidP="00F72381">
      <w:pPr>
        <w:numPr>
          <w:ilvl w:val="0"/>
          <w:numId w:val="7"/>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 xml:space="preserve">Bessie keeps track of the women’s suffrage </w:t>
      </w:r>
    </w:p>
    <w:p w:rsidR="00F72381" w:rsidRPr="00F72381" w:rsidRDefault="00F72381" w:rsidP="00F72381">
      <w:pPr>
        <w:numPr>
          <w:ilvl w:val="0"/>
          <w:numId w:val="7"/>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They’re Boarders like Abraham Un</w:t>
      </w:r>
    </w:p>
    <w:p w:rsidR="00F72381" w:rsidRPr="00F72381" w:rsidRDefault="00F72381" w:rsidP="00F72381">
      <w:pPr>
        <w:numPr>
          <w:ilvl w:val="0"/>
          <w:numId w:val="7"/>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Being Yiddish they mostly read the most popular newspaper in Yiddish called the “forverts”</w:t>
      </w:r>
    </w:p>
    <w:p w:rsidR="00F72381" w:rsidRPr="00F72381" w:rsidRDefault="00F72381" w:rsidP="00F72381">
      <w:pPr>
        <w:spacing w:after="0" w:line="240" w:lineRule="auto"/>
        <w:rPr>
          <w:rFonts w:ascii="Times New Roman" w:eastAsia="Times New Roman" w:hAnsi="Times New Roman" w:cs="Times New Roman"/>
          <w:color w:val="000000"/>
          <w:sz w:val="27"/>
          <w:szCs w:val="27"/>
        </w:rPr>
      </w:pPr>
      <w:r w:rsidRPr="00F72381">
        <w:rPr>
          <w:rFonts w:ascii="Arial" w:eastAsia="Times New Roman" w:hAnsi="Arial" w:cs="Arial"/>
          <w:color w:val="000000"/>
          <w:sz w:val="23"/>
          <w:szCs w:val="23"/>
        </w:rPr>
        <w:t>1915 ; Fourth floor; rear; The Berg Family</w:t>
      </w:r>
    </w:p>
    <w:p w:rsidR="00F72381" w:rsidRPr="00F72381" w:rsidRDefault="00F72381" w:rsidP="00F72381">
      <w:pPr>
        <w:numPr>
          <w:ilvl w:val="0"/>
          <w:numId w:val="8"/>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 xml:space="preserve">Isidore Berg going to work but has a nurse inside to check up on his sick 2 year old daughter who’s coughing </w:t>
      </w:r>
    </w:p>
    <w:p w:rsidR="00F72381" w:rsidRPr="00F72381" w:rsidRDefault="00F72381" w:rsidP="00F72381">
      <w:pPr>
        <w:numPr>
          <w:ilvl w:val="0"/>
          <w:numId w:val="8"/>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poor families often carried insurance</w:t>
      </w:r>
    </w:p>
    <w:p w:rsidR="00F72381" w:rsidRPr="00F72381" w:rsidRDefault="00F72381" w:rsidP="00F72381">
      <w:pPr>
        <w:spacing w:after="0" w:line="240" w:lineRule="auto"/>
        <w:rPr>
          <w:rFonts w:ascii="Times New Roman" w:eastAsia="Times New Roman" w:hAnsi="Times New Roman" w:cs="Times New Roman"/>
          <w:color w:val="000000"/>
          <w:sz w:val="27"/>
          <w:szCs w:val="27"/>
        </w:rPr>
      </w:pPr>
      <w:r w:rsidRPr="00F72381">
        <w:rPr>
          <w:rFonts w:ascii="Arial" w:eastAsia="Times New Roman" w:hAnsi="Arial" w:cs="Arial"/>
          <w:color w:val="000000"/>
          <w:sz w:val="23"/>
          <w:szCs w:val="23"/>
        </w:rPr>
        <w:t>1915; Second Floor; Rogarshevsky Family</w:t>
      </w:r>
    </w:p>
    <w:p w:rsidR="00F72381" w:rsidRPr="00F72381" w:rsidRDefault="00F72381" w:rsidP="00F72381">
      <w:pPr>
        <w:numPr>
          <w:ilvl w:val="0"/>
          <w:numId w:val="9"/>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Abraham and Fannie married together who has four older children who emigrated from Russia, but had two sons born in the USA named Henry (12) &amp; Philip(8)</w:t>
      </w:r>
    </w:p>
    <w:p w:rsidR="00F72381" w:rsidRPr="00F72381" w:rsidRDefault="00F72381" w:rsidP="00F72381">
      <w:pPr>
        <w:numPr>
          <w:ilvl w:val="0"/>
          <w:numId w:val="9"/>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They’re Jewish who beginning the jewish Festival</w:t>
      </w:r>
    </w:p>
    <w:p w:rsidR="00F72381" w:rsidRPr="00F72381" w:rsidRDefault="00F72381" w:rsidP="00F72381">
      <w:pPr>
        <w:spacing w:after="0" w:line="240" w:lineRule="auto"/>
        <w:rPr>
          <w:rFonts w:ascii="Times New Roman" w:eastAsia="Times New Roman" w:hAnsi="Times New Roman" w:cs="Times New Roman"/>
          <w:color w:val="000000"/>
          <w:sz w:val="27"/>
          <w:szCs w:val="27"/>
        </w:rPr>
      </w:pPr>
      <w:r w:rsidRPr="00F72381">
        <w:rPr>
          <w:rFonts w:ascii="Arial" w:eastAsia="Times New Roman" w:hAnsi="Arial" w:cs="Arial"/>
          <w:color w:val="000000"/>
          <w:sz w:val="23"/>
          <w:szCs w:val="23"/>
        </w:rPr>
        <w:t>1915; Third floor; front; Barnonovitch Family</w:t>
      </w:r>
    </w:p>
    <w:p w:rsidR="00F72381" w:rsidRPr="00F72381" w:rsidRDefault="00F72381" w:rsidP="00F72381">
      <w:pPr>
        <w:numPr>
          <w:ilvl w:val="0"/>
          <w:numId w:val="10"/>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Crowded area</w:t>
      </w:r>
    </w:p>
    <w:p w:rsidR="00F72381" w:rsidRPr="00F72381" w:rsidRDefault="00F72381" w:rsidP="00F72381">
      <w:pPr>
        <w:numPr>
          <w:ilvl w:val="0"/>
          <w:numId w:val="10"/>
        </w:numPr>
        <w:spacing w:before="100" w:beforeAutospacing="1" w:after="100" w:afterAutospacing="1" w:line="240" w:lineRule="auto"/>
        <w:textAlignment w:val="baseline"/>
        <w:rPr>
          <w:rFonts w:ascii="Arial" w:eastAsia="Times New Roman" w:hAnsi="Arial" w:cs="Arial"/>
          <w:color w:val="000000"/>
          <w:sz w:val="23"/>
          <w:szCs w:val="23"/>
        </w:rPr>
      </w:pPr>
      <w:r w:rsidRPr="00F72381">
        <w:rPr>
          <w:rFonts w:ascii="Arial" w:eastAsia="Times New Roman" w:hAnsi="Arial" w:cs="Arial"/>
          <w:color w:val="000000"/>
          <w:sz w:val="23"/>
          <w:szCs w:val="23"/>
        </w:rPr>
        <w:t xml:space="preserve">Harry (29) and Rosie(28) from Russia who lives with their boarders, Herman Janovitz(26), and Kopokovsky(30) and Hirsch Klatter are all getting ready to celebrate the Jewish celebration, but there’ll be a inspector coming </w:t>
      </w:r>
    </w:p>
    <w:p w:rsidR="006C3CE3" w:rsidRDefault="00F72381" w:rsidP="00F72381">
      <w:r w:rsidRPr="00F72381">
        <w:rPr>
          <w:rFonts w:ascii="Times New Roman" w:eastAsia="Times New Roman" w:hAnsi="Times New Roman" w:cs="Times New Roman"/>
          <w:color w:val="000000"/>
          <w:sz w:val="27"/>
          <w:szCs w:val="27"/>
        </w:rPr>
        <w:br/>
      </w:r>
      <w:r w:rsidRPr="00F72381">
        <w:rPr>
          <w:rFonts w:ascii="Arial" w:eastAsia="Times New Roman" w:hAnsi="Arial" w:cs="Arial"/>
          <w:color w:val="000000"/>
          <w:sz w:val="23"/>
          <w:szCs w:val="23"/>
        </w:rPr>
        <w:t>The life in the 1815 to the 1915 did not change a lot because families are still living together along with other emigrants who are living with boarders. Things are beginning to change little by little thought due to the reforms of living conditions and women’s rights.</w:t>
      </w:r>
      <w:bookmarkStart w:id="0" w:name="_GoBack"/>
      <w:bookmarkEnd w:id="0"/>
    </w:p>
    <w:sectPr w:rsidR="006C3C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E560D"/>
    <w:multiLevelType w:val="multilevel"/>
    <w:tmpl w:val="CF6A9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7F2FBE"/>
    <w:multiLevelType w:val="multilevel"/>
    <w:tmpl w:val="9BC09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ACD4F34"/>
    <w:multiLevelType w:val="multilevel"/>
    <w:tmpl w:val="850EF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0593111"/>
    <w:multiLevelType w:val="multilevel"/>
    <w:tmpl w:val="271CB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650C10"/>
    <w:multiLevelType w:val="multilevel"/>
    <w:tmpl w:val="F446C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E37AEB"/>
    <w:multiLevelType w:val="multilevel"/>
    <w:tmpl w:val="971A2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0D10F91"/>
    <w:multiLevelType w:val="multilevel"/>
    <w:tmpl w:val="A24CE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8F70B80"/>
    <w:multiLevelType w:val="multilevel"/>
    <w:tmpl w:val="A0708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9EE215A"/>
    <w:multiLevelType w:val="multilevel"/>
    <w:tmpl w:val="6A5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9B85719"/>
    <w:multiLevelType w:val="multilevel"/>
    <w:tmpl w:val="44C6E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
  </w:num>
  <w:num w:numId="3">
    <w:abstractNumId w:val="2"/>
  </w:num>
  <w:num w:numId="4">
    <w:abstractNumId w:val="7"/>
  </w:num>
  <w:num w:numId="5">
    <w:abstractNumId w:val="5"/>
  </w:num>
  <w:num w:numId="6">
    <w:abstractNumId w:val="6"/>
  </w:num>
  <w:num w:numId="7">
    <w:abstractNumId w:val="1"/>
  </w:num>
  <w:num w:numId="8">
    <w:abstractNumId w:val="4"/>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381"/>
    <w:rsid w:val="006C3CE3"/>
    <w:rsid w:val="00F7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7238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723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93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irteen.org/tenement/logcabin.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488</Words>
  <Characters>2786</Characters>
  <Application>Microsoft Office Word</Application>
  <DocSecurity>0</DocSecurity>
  <Lines>23</Lines>
  <Paragraphs>6</Paragraphs>
  <ScaleCrop>false</ScaleCrop>
  <Company/>
  <LinksUpToDate>false</LinksUpToDate>
  <CharactersWithSpaces>3268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Z}</cp:lastModifiedBy>
  <cp:revision>1</cp:revision>
  <dcterms:created xsi:type="dcterms:W3CDTF">2012-12-10T04:29:00Z</dcterms:created>
  <dcterms:modified xsi:type="dcterms:W3CDTF">2012-12-10T04:30:00Z</dcterms:modified>
</cp:coreProperties>
</file>